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3D7DD" w:sz="6" w:space="6"/>
        </w:pBdr>
        <w:spacing w:after="240"/>
      </w:pPr>
      <w:r>
        <w:rPr>
          <w:i/>
          <w:iCs/>
          <w:color w:val="5A6372"/>
          <w:sz w:val="18"/>
          <w:szCs w:val="18"/>
          <w:rFonts w:ascii="Calibri" w:cs="Calibri" w:eastAsia="Calibri" w:hAnsi="Calibri"/>
        </w:rPr>
        <w:t xml:space="preserve">Dokument kontroly typu 2.1 vydává výrobce bez uvedení výsledků zkoušek. Pokud odběratel požaduje výsledky zkoušek, jde o typ 2.2, 3.1 nebo 3.2.</w:t>
      </w:r>
    </w:p>
    <w:p>
      <w:pPr>
        <w:spacing w:after="60" w:before="0"/>
        <w:jc w:val="center"/>
      </w:pPr>
      <w:r>
        <w:rPr>
          <w:b/>
          <w:bCs/>
          <w:color w:val="12233F"/>
          <w:sz w:val="32"/>
          <w:szCs w:val="32"/>
          <w:rFonts w:ascii="Calibri" w:cs="Calibri" w:eastAsia="Calibri" w:hAnsi="Calibri"/>
        </w:rPr>
        <w:t xml:space="preserve">PROHLÁŠENÍ O SHODĚ S OBJEDNÁVKOU 2.1</w:t>
      </w:r>
    </w:p>
    <w:p>
      <w:pPr>
        <w:spacing w:after="320" w:before="0"/>
        <w:jc w:val="center"/>
      </w:pPr>
      <w:r>
        <w:rPr>
          <w:color w:val="5A6372"/>
          <w:sz w:val="22"/>
          <w:szCs w:val="22"/>
          <w:rFonts w:ascii="Calibri" w:cs="Calibri" w:eastAsia="Calibri" w:hAnsi="Calibri"/>
        </w:rPr>
        <w:t xml:space="preserve">dokument kontroly typu 2.1 podle EN 10204</w:t>
      </w:r>
    </w:p>
    <w:p>
      <w:pPr>
        <w:spacing w:after="4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1. </w:t>
      </w: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Výrobce:</w:t>
      </w:r>
    </w:p>
    <w:p>
      <w:pPr>
        <w:spacing w:after="200" w:before="0"/>
      </w:pP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[obchodní firma, adresa]</w:t>
      </w:r>
    </w:p>
    <w:p>
      <w:pPr>
        <w:spacing w:after="4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2. </w:t>
      </w: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Odběratel:</w:t>
      </w:r>
    </w:p>
    <w:p>
      <w:pPr>
        <w:spacing w:after="200" w:before="0"/>
      </w:pP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[obchodní firma, adresa]</w:t>
      </w:r>
    </w:p>
    <w:p>
      <w:pPr>
        <w:spacing w:after="4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3. </w:t>
      </w: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Číslo a datum objednávky:</w:t>
      </w:r>
    </w:p>
    <w:p>
      <w:pPr>
        <w:spacing w:after="200" w:before="0"/>
      </w:pP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[číslo objednávky, datum]</w:t>
      </w:r>
    </w:p>
    <w:p>
      <w:pPr>
        <w:spacing w:after="4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4. </w:t>
      </w: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Identifikace dodávky (dodací list, číslo šarže nebo tavby):</w:t>
      </w:r>
    </w:p>
    <w:p>
      <w:pPr>
        <w:spacing w:after="200" w:before="0"/>
      </w:pP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[údaje]</w:t>
      </w:r>
    </w:p>
    <w:p>
      <w:pPr>
        <w:spacing w:after="4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5. </w:t>
      </w: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Popis výrobku a množství:</w:t>
      </w:r>
    </w:p>
    <w:p>
      <w:pPr>
        <w:spacing w:after="200" w:before="0"/>
      </w:pP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[např. trubka 48,3 x 3,2 mm, 120 ks]</w:t>
      </w:r>
    </w:p>
    <w:p>
      <w:pPr>
        <w:spacing w:after="4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6. </w:t>
      </w: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Materiál a příslušná norma:</w:t>
      </w:r>
    </w:p>
    <w:p>
      <w:pPr>
        <w:spacing w:after="200" w:before="0"/>
      </w:pP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[např. S235JR podle EN 10025-2]</w:t>
      </w:r>
    </w:p>
    <w:p>
      <w:pPr>
        <w:spacing w:after="200" w:before="0"/>
      </w:pPr>
      <w:r>
        <w:rPr>
          <w:color w:val="1B2433"/>
          <w:sz w:val="22"/>
          <w:szCs w:val="22"/>
          <w:rFonts w:ascii="Calibri" w:cs="Calibri" w:eastAsia="Calibri" w:hAnsi="Calibri"/>
        </w:rPr>
        <w:t xml:space="preserve">Prohlašujeme, že dodané výrobky jsou ve shodě s požadavky objednávky. Toto prohlášení je dokumentem kontroly typu 2.1 podle EN 10204.</w:t>
      </w:r>
    </w:p>
    <w:p>
      <w:pPr>
        <w:spacing w:after="200" w:before="0"/>
      </w:pPr>
      <w:r>
        <w:rPr>
          <w:color w:val="1B2433"/>
          <w:sz w:val="22"/>
          <w:szCs w:val="22"/>
          <w:rFonts w:ascii="Calibri" w:cs="Calibri" w:eastAsia="Calibri" w:hAnsi="Calibri"/>
        </w:rPr>
        <w:t xml:space="preserve"> </w:t>
      </w:r>
    </w:p>
    <w:p>
      <w:pPr>
        <w:spacing w:after="8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Podepsáno za a jménem: </w:t>
      </w: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[obchodní firma výrobce]</w:t>
      </w:r>
    </w:p>
    <w:p>
      <w:pPr>
        <w:spacing w:after="8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Místo a datum vydání: </w:t>
      </w: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[místo, datum]</w:t>
      </w:r>
    </w:p>
    <w:p>
      <w:pPr>
        <w:spacing w:after="8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Jméno a funkce: </w:t>
      </w: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[jméno, příjmení, funkce]</w:t>
      </w:r>
    </w:p>
    <w:p>
      <w:pPr>
        <w:spacing w:after="8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Podpis: </w:t>
      </w: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........................................</w:t>
      </w:r>
    </w:p>
    <w:sectPr>
      <w:footerReference w:type="default" r:id="rId6"/>
      <w:pgSz w:w="11906" w:h="16838" w:orient="portrait"/>
      <w:pgMar w:top="12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before="0"/>
      <w:jc w:val="center"/>
    </w:pPr>
    <w:r>
      <w:rPr>
        <w:color w:val="5A6372"/>
        <w:sz w:val="16"/>
        <w:szCs w:val="16"/>
        <w:rFonts w:ascii="Calibri" w:cs="Calibri" w:eastAsia="Calibri" w:hAnsi="Calibri"/>
      </w:rPr>
      <w:t xml:space="preserve">Vzor z euprohlasenioshode.cz. Slouží jako pomůcka, obsah ověřte podle platného znění předpisů.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PROHLÁŠENÍ O SHODĚ S OBJEDNÁVKOU 2.1</dc:title>
  <dc:creator>euprohlasenioshode.cz</dc:creator>
  <cp:lastModifiedBy>Un-named</cp:lastModifiedBy>
  <cp:revision>1</cp:revision>
  <dcterms:created xsi:type="dcterms:W3CDTF">2026-10-02T16:30:15.958Z</dcterms:created>
  <dcterms:modified xsi:type="dcterms:W3CDTF">2026-10-02T16:30:15.958Z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