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3D7DD" w:sz="6" w:space="6"/>
        </w:pBdr>
        <w:spacing w:after="240"/>
      </w:pPr>
      <w:r>
        <w:rPr>
          <w:i/>
          <w:iCs/>
          <w:color w:val="5A6372"/>
          <w:sz w:val="18"/>
          <w:szCs w:val="18"/>
          <w:rFonts w:ascii="Calibri" w:cs="Calibri" w:eastAsia="Calibri" w:hAnsi="Calibri"/>
        </w:rPr>
        <w:t xml:space="preserve">Vzor pro plastové materiály a předměty podle čl. 15 a přílohy IV nařízení (EU) č. 10/2011 a čl. 16 nařízení (ES) č. 1935/2004. U jiných materiálů (keramika, kovy, papír) upravte body 5 až 8 podle příslušného předpisu.</w:t>
      </w:r>
    </w:p>
    <w:p>
      <w:pPr>
        <w:spacing w:after="60" w:before="0"/>
        <w:jc w:val="center"/>
      </w:pPr>
      <w:r>
        <w:rPr>
          <w:b/>
          <w:bCs/>
          <w:color w:val="12233F"/>
          <w:sz w:val="32"/>
          <w:szCs w:val="32"/>
          <w:rFonts w:ascii="Calibri" w:cs="Calibri" w:eastAsia="Calibri" w:hAnsi="Calibri"/>
        </w:rPr>
        <w:t xml:space="preserve">PROHLÁŠENÍ O SHODĚ</w:t>
      </w:r>
    </w:p>
    <w:p>
      <w:pPr>
        <w:spacing w:after="320" w:before="0"/>
        <w:jc w:val="center"/>
      </w:pPr>
      <w:r>
        <w:rPr>
          <w:color w:val="5A6372"/>
          <w:sz w:val="22"/>
          <w:szCs w:val="22"/>
          <w:rFonts w:ascii="Calibri" w:cs="Calibri" w:eastAsia="Calibri" w:hAnsi="Calibri"/>
        </w:rPr>
        <w:t xml:space="preserve">materiálu nebo předmětu určeného pro styk s potravinami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1.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Kdo prohlášení vydává (provozovatel podniku):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[obchodní firma, adresa]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2.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Výrobce nebo dovozce materiálu či předmětu: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[obchodní firma, adresa]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3.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Identifikace materiálu nebo předmětu: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[název, typ, číslo šarže, složení]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4.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Datum vydání prohlášení: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[datum]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5.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Potvrzení shody: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Materiál nebo předmět splňuje požadavky nařízení (ES) č. 1935/2004, nařízení (EU) č. 10/2011 a nařízení (ES) č. 2023/2006 o správné výrobní praxi.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6.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Látky s omezením (specifické migrační limity, přílohy I a II nařízení 10/2011):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[názvy látek a jejich limity, nebo „žádné“]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7.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Látky podléhající omezení v potravinách (např. přídatné látky s dvojím použitím):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[název látky, množství, nebo „žádné“]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8.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Specifikace použití: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[druh potraviny, doba a teplota styku, poměr plochy k objemu]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9.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Funkční bariéra (vyplňte, pokud se použije):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[popis vrstvy funkční bariéry]</w:t>
      </w:r>
    </w:p>
    <w:p>
      <w:pPr>
        <w:spacing w:after="200" w:before="0"/>
      </w:pPr>
      <w:r>
        <w:rPr>
          <w:color w:val="1B2433"/>
          <w:sz w:val="22"/>
          <w:szCs w:val="22"/>
          <w:rFonts w:ascii="Calibri" w:cs="Calibri" w:eastAsia="Calibri" w:hAnsi="Calibri"/>
        </w:rPr>
        <w:t xml:space="preserve"> </w:t>
      </w:r>
    </w:p>
    <w:p>
      <w:pPr>
        <w:spacing w:after="8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Podepsáno za a jménem: </w:t>
      </w: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[obchodní firma výrobce]</w:t>
      </w:r>
    </w:p>
    <w:p>
      <w:pPr>
        <w:spacing w:after="8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Místo a datum vydání: </w:t>
      </w: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[místo, datum]</w:t>
      </w:r>
    </w:p>
    <w:p>
      <w:pPr>
        <w:spacing w:after="8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Jméno a funkce: </w:t>
      </w: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[jméno, příjmení, funkce]</w:t>
      </w:r>
    </w:p>
    <w:p>
      <w:pPr>
        <w:spacing w:after="8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Podpis: </w:t>
      </w: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........................................</w:t>
      </w:r>
    </w:p>
    <w:sectPr>
      <w:footerReference w:type="default" r:id="rId6"/>
      <w:pgSz w:w="11906" w:h="16838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/>
      <w:jc w:val="center"/>
    </w:pPr>
    <w:r>
      <w:rPr>
        <w:color w:val="5A6372"/>
        <w:sz w:val="16"/>
        <w:szCs w:val="16"/>
        <w:rFonts w:ascii="Calibri" w:cs="Calibri" w:eastAsia="Calibri" w:hAnsi="Calibri"/>
      </w:rPr>
      <w:t xml:space="preserve">Vzor z euprohlasenioshode.cz. Slouží jako pomůcka, obsah ověřte podle platného znění předpisů.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PROHLÁŠENÍ O SHODĚ</dc:title>
  <dc:creator>euprohlasenioshode.cz</dc:creator>
  <cp:lastModifiedBy>Un-named</cp:lastModifiedBy>
  <cp:revision>1</cp:revision>
  <dcterms:created xsi:type="dcterms:W3CDTF">2026-10-02T16:30:15.862Z</dcterms:created>
  <dcterms:modified xsi:type="dcterms:W3CDTF">2026-10-02T16:30:15.863Z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