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3D7DD" w:sz="6" w:space="6"/>
        </w:pBdr>
        <w:spacing w:after="240"/>
      </w:pPr>
      <w:r>
        <w:rPr>
          <w:i/>
          <w:iCs/>
          <w:color w:val="5A6372"/>
          <w:sz w:val="18"/>
          <w:szCs w:val="18"/>
          <w:rFonts w:ascii="Calibri" w:cs="Calibri" w:eastAsia="Calibri" w:hAnsi="Calibri"/>
        </w:rPr>
        <w:t xml:space="preserve">Text v hranatých závorkách nahraďte údaji o výrobku. Body, které se vás netýkají (např. notifikovaná osoba), smažte. Struktura vychází z přílohy III rozhodnutí č. 768/2008/ES.</w:t>
      </w:r>
    </w:p>
    <w:p>
      <w:pPr>
        <w:spacing w:after="60" w:before="0"/>
        <w:jc w:val="center"/>
      </w:pPr>
      <w:r>
        <w:rPr>
          <w:b/>
          <w:bCs/>
          <w:color w:val="12233F"/>
          <w:sz w:val="32"/>
          <w:szCs w:val="32"/>
          <w:rFonts w:ascii="Calibri" w:cs="Calibri" w:eastAsia="Calibri" w:hAnsi="Calibri"/>
        </w:rPr>
        <w:t xml:space="preserve">EU PROHLÁŠENÍ O SHODĚ</w:t>
      </w:r>
    </w:p>
    <w:p>
      <w:pPr>
        <w:spacing w:after="320" w:before="0"/>
        <w:jc w:val="center"/>
      </w:pPr>
      <w:r>
        <w:rPr>
          <w:color w:val="5A6372"/>
          <w:sz w:val="22"/>
          <w:szCs w:val="22"/>
          <w:rFonts w:ascii="Calibri" w:cs="Calibri" w:eastAsia="Calibri" w:hAnsi="Calibri"/>
        </w:rPr>
        <w:t xml:space="preserve">č. [číslo prohlášení]</w:t>
      </w:r>
    </w:p>
    <w:p>
      <w:pPr>
        <w:spacing w:after="40" w:before="0"/>
      </w:pP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1. </w:t>
      </w: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Výrobek (model nebo typ, šarže nebo sériové číslo):</w:t>
      </w:r>
    </w:p>
    <w:p>
      <w:pPr>
        <w:spacing w:after="200" w:before="0"/>
      </w:pPr>
      <w:r>
        <w:rPr>
          <w:i/>
          <w:iCs/>
          <w:color w:val="5A6372"/>
          <w:sz w:val="22"/>
          <w:szCs w:val="22"/>
          <w:rFonts w:ascii="Calibri" w:cs="Calibri" w:eastAsia="Calibri" w:hAnsi="Calibri"/>
        </w:rPr>
        <w:t xml:space="preserve">[např. Stolní lampa LX-200, typ LX-200B, šarže 2026/05]</w:t>
      </w:r>
    </w:p>
    <w:p>
      <w:pPr>
        <w:spacing w:after="40" w:before="0"/>
      </w:pP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2. </w:t>
      </w: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Jméno a adresa výrobce, případně jeho zplnomocněného zástupce:</w:t>
      </w:r>
    </w:p>
    <w:p>
      <w:pPr>
        <w:spacing w:after="200" w:before="0"/>
      </w:pPr>
      <w:r>
        <w:rPr>
          <w:i/>
          <w:iCs/>
          <w:color w:val="5A6372"/>
          <w:sz w:val="22"/>
          <w:szCs w:val="22"/>
          <w:rFonts w:ascii="Calibri" w:cs="Calibri" w:eastAsia="Calibri" w:hAnsi="Calibri"/>
        </w:rPr>
        <w:t xml:space="preserve">[obchodní firma, sídlo, IČO]</w:t>
      </w:r>
    </w:p>
    <w:p>
      <w:pPr>
        <w:spacing w:after="200" w:before="0"/>
      </w:pP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3. </w:t>
      </w:r>
      <w:r>
        <w:rPr>
          <w:color w:val="1B2433"/>
          <w:sz w:val="22"/>
          <w:szCs w:val="22"/>
          <w:rFonts w:ascii="Calibri" w:cs="Calibri" w:eastAsia="Calibri" w:hAnsi="Calibri"/>
        </w:rPr>
        <w:t xml:space="preserve">Toto prohlášení o shodě se vydává na výhradní odpovědnost výrobce.</w:t>
      </w:r>
    </w:p>
    <w:p>
      <w:pPr>
        <w:spacing w:after="40" w:before="0"/>
      </w:pP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4. </w:t>
      </w: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Předmět prohlášení (identifikace výrobku umožňující jeho sledovatelnost, případně fotografie):</w:t>
      </w:r>
    </w:p>
    <w:p>
      <w:pPr>
        <w:spacing w:after="200" w:before="0"/>
      </w:pPr>
      <w:r>
        <w:rPr>
          <w:i/>
          <w:iCs/>
          <w:color w:val="5A6372"/>
          <w:sz w:val="22"/>
          <w:szCs w:val="22"/>
          <w:rFonts w:ascii="Calibri" w:cs="Calibri" w:eastAsia="Calibri" w:hAnsi="Calibri"/>
        </w:rPr>
        <w:t xml:space="preserve">[popis výrobku, případně fotografie]</w:t>
      </w:r>
    </w:p>
    <w:p>
      <w:pPr>
        <w:spacing w:after="40" w:before="0"/>
      </w:pP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5. </w:t>
      </w: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Výše popsaný předmět prohlášení je ve shodě s příslušnými harmonizačními právními předpisy Unie:</w:t>
      </w:r>
    </w:p>
    <w:p>
      <w:pPr>
        <w:spacing w:after="200" w:before="0"/>
      </w:pPr>
      <w:r>
        <w:rPr>
          <w:i/>
          <w:iCs/>
          <w:color w:val="5A6372"/>
          <w:sz w:val="22"/>
          <w:szCs w:val="22"/>
          <w:rFonts w:ascii="Calibri" w:cs="Calibri" w:eastAsia="Calibri" w:hAnsi="Calibri"/>
        </w:rPr>
        <w:t xml:space="preserve">[např. směrnice 2014/35/EU, směrnice 2014/30/EU, směrnice 2011/65/EU]</w:t>
      </w:r>
    </w:p>
    <w:p>
      <w:pPr>
        <w:spacing w:after="40" w:before="0"/>
      </w:pP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6. </w:t>
      </w: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Odkazy na příslušné harmonizované normy nebo jiné technické specifikace, na jejichž základě se shoda prohlašuje:</w:t>
      </w:r>
    </w:p>
    <w:p>
      <w:pPr>
        <w:spacing w:after="200" w:before="0"/>
      </w:pPr>
      <w:r>
        <w:rPr>
          <w:i/>
          <w:iCs/>
          <w:color w:val="5A6372"/>
          <w:sz w:val="22"/>
          <w:szCs w:val="22"/>
          <w:rFonts w:ascii="Calibri" w:cs="Calibri" w:eastAsia="Calibri" w:hAnsi="Calibri"/>
        </w:rPr>
        <w:t xml:space="preserve">[číslo normy a rok vydání, např. EN 60335-1:2012]</w:t>
      </w:r>
    </w:p>
    <w:p>
      <w:pPr>
        <w:spacing w:after="40" w:before="0"/>
      </w:pP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7. </w:t>
      </w: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Notifikovaná osoba (vyplňte, jen pokud byla zapojena):</w:t>
      </w:r>
    </w:p>
    <w:p>
      <w:pPr>
        <w:spacing w:after="200" w:before="0"/>
      </w:pPr>
      <w:r>
        <w:rPr>
          <w:i/>
          <w:iCs/>
          <w:color w:val="5A6372"/>
          <w:sz w:val="22"/>
          <w:szCs w:val="22"/>
          <w:rFonts w:ascii="Calibri" w:cs="Calibri" w:eastAsia="Calibri" w:hAnsi="Calibri"/>
        </w:rPr>
        <w:t xml:space="preserve">[název a číslo notifikované osoby] provedla [popis činnosti] a vydala certifikát [číslo certifikátu].</w:t>
      </w:r>
    </w:p>
    <w:p>
      <w:pPr>
        <w:spacing w:after="40" w:before="0"/>
      </w:pP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8. </w:t>
      </w: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Doplňující informace:</w:t>
      </w:r>
    </w:p>
    <w:p>
      <w:pPr>
        <w:spacing w:after="200" w:before="0"/>
      </w:pPr>
      <w:r>
        <w:rPr>
          <w:i/>
          <w:iCs/>
          <w:color w:val="5A6372"/>
          <w:sz w:val="22"/>
          <w:szCs w:val="22"/>
          <w:rFonts w:ascii="Calibri" w:cs="Calibri" w:eastAsia="Calibri" w:hAnsi="Calibri"/>
        </w:rPr>
        <w:t xml:space="preserve">[např. rok umístění označení CE]</w:t>
      </w:r>
    </w:p>
    <w:p>
      <w:pPr>
        <w:spacing w:after="200" w:before="0"/>
      </w:pPr>
      <w:r>
        <w:rPr>
          <w:color w:val="1B2433"/>
          <w:sz w:val="22"/>
          <w:szCs w:val="22"/>
          <w:rFonts w:ascii="Calibri" w:cs="Calibri" w:eastAsia="Calibri" w:hAnsi="Calibri"/>
        </w:rPr>
        <w:t xml:space="preserve"> </w:t>
      </w:r>
    </w:p>
    <w:p>
      <w:pPr>
        <w:spacing w:after="80" w:before="0"/>
      </w:pP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Podepsáno za a jménem: </w:t>
      </w:r>
      <w:r>
        <w:rPr>
          <w:i/>
          <w:iCs/>
          <w:color w:val="5A6372"/>
          <w:sz w:val="22"/>
          <w:szCs w:val="22"/>
          <w:rFonts w:ascii="Calibri" w:cs="Calibri" w:eastAsia="Calibri" w:hAnsi="Calibri"/>
        </w:rPr>
        <w:t xml:space="preserve">[obchodní firma výrobce]</w:t>
      </w:r>
    </w:p>
    <w:p>
      <w:pPr>
        <w:spacing w:after="80" w:before="0"/>
      </w:pP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Místo a datum vydání: </w:t>
      </w:r>
      <w:r>
        <w:rPr>
          <w:i/>
          <w:iCs/>
          <w:color w:val="5A6372"/>
          <w:sz w:val="22"/>
          <w:szCs w:val="22"/>
          <w:rFonts w:ascii="Calibri" w:cs="Calibri" w:eastAsia="Calibri" w:hAnsi="Calibri"/>
        </w:rPr>
        <w:t xml:space="preserve">[místo, datum]</w:t>
      </w:r>
    </w:p>
    <w:p>
      <w:pPr>
        <w:spacing w:after="80" w:before="0"/>
      </w:pP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Jméno a funkce: </w:t>
      </w:r>
      <w:r>
        <w:rPr>
          <w:i/>
          <w:iCs/>
          <w:color w:val="5A6372"/>
          <w:sz w:val="22"/>
          <w:szCs w:val="22"/>
          <w:rFonts w:ascii="Calibri" w:cs="Calibri" w:eastAsia="Calibri" w:hAnsi="Calibri"/>
        </w:rPr>
        <w:t xml:space="preserve">[jméno, příjmení, funkce]</w:t>
      </w:r>
    </w:p>
    <w:p>
      <w:pPr>
        <w:spacing w:after="80" w:before="0"/>
      </w:pP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Podpis: </w:t>
      </w:r>
      <w:r>
        <w:rPr>
          <w:i/>
          <w:iCs/>
          <w:color w:val="5A6372"/>
          <w:sz w:val="22"/>
          <w:szCs w:val="22"/>
          <w:rFonts w:ascii="Calibri" w:cs="Calibri" w:eastAsia="Calibri" w:hAnsi="Calibri"/>
        </w:rPr>
        <w:t xml:space="preserve">........................................</w:t>
      </w:r>
    </w:p>
    <w:sectPr>
      <w:footerReference w:type="default" r:id="rId6"/>
      <w:pgSz w:w="11906" w:h="16838" w:orient="portrait"/>
      <w:pgMar w:top="1200" w:right="1300" w:bottom="12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 w:before="0"/>
      <w:jc w:val="center"/>
    </w:pPr>
    <w:r>
      <w:rPr>
        <w:color w:val="5A6372"/>
        <w:sz w:val="16"/>
        <w:szCs w:val="16"/>
        <w:rFonts w:ascii="Calibri" w:cs="Calibri" w:eastAsia="Calibri" w:hAnsi="Calibri"/>
      </w:rPr>
      <w:t xml:space="preserve">Vzor z euprohlasenioshode.cz. Slouží jako pomůcka, obsah ověřte podle platného znění předpisů.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 PROHLÁŠENÍ O SHODĚ</dc:title>
  <dc:creator>euprohlasenioshode.cz</dc:creator>
  <cp:lastModifiedBy>Un-named</cp:lastModifiedBy>
  <cp:revision>1</cp:revision>
  <dcterms:created xsi:type="dcterms:W3CDTF">2026-10-02T16:30:15.742Z</dcterms:created>
  <dcterms:modified xsi:type="dcterms:W3CDTF">2026-10-02T16:30:15.742Z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